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spacing w:after="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Name of Minister/Mayor/Councillor/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Title</w:t>
      </w:r>
    </w:p>
    <w:p w:rsidR="00000000" w:rsidDel="00000000" w:rsidP="00000000" w:rsidRDefault="00000000" w:rsidRPr="00000000" w14:paraId="00000005">
      <w:pPr>
        <w:spacing w:after="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Address line 1</w:t>
      </w:r>
    </w:p>
    <w:p w:rsidR="00000000" w:rsidDel="00000000" w:rsidP="00000000" w:rsidRDefault="00000000" w:rsidRPr="00000000" w14:paraId="00000006">
      <w:pPr>
        <w:spacing w:after="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Address line 2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Re: Prioritise and Fund BetterStreets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rtl w:val="0"/>
        </w:rPr>
        <w:t xml:space="preserve">I/We would like to take the opportunity to discuss some of the key issues that matter most to </w:t>
      </w:r>
      <w:r w:rsidDel="00000000" w:rsidR="00000000" w:rsidRPr="00000000">
        <w:rPr>
          <w:color w:val="ff0000"/>
          <w:rtl w:val="0"/>
        </w:rPr>
        <w:t xml:space="preserve">me/our </w:t>
      </w:r>
      <w:r w:rsidDel="00000000" w:rsidR="00000000" w:rsidRPr="00000000">
        <w:rPr>
          <w:rtl w:val="0"/>
        </w:rPr>
        <w:t xml:space="preserve">community group. My name is</w:t>
      </w:r>
      <w:r w:rsidDel="00000000" w:rsidR="00000000" w:rsidRPr="00000000">
        <w:rPr>
          <w:color w:val="ff0000"/>
          <w:rtl w:val="0"/>
        </w:rPr>
        <w:t xml:space="preserve"> [Your Name</w:t>
      </w:r>
      <w:r w:rsidDel="00000000" w:rsidR="00000000" w:rsidRPr="00000000">
        <w:rPr>
          <w:rtl w:val="0"/>
        </w:rPr>
        <w:t xml:space="preserve">], and I am a resident of </w:t>
      </w:r>
      <w:r w:rsidDel="00000000" w:rsidR="00000000" w:rsidRPr="00000000">
        <w:rPr>
          <w:color w:val="ff0000"/>
          <w:rtl w:val="0"/>
        </w:rPr>
        <w:t xml:space="preserve">[Your Location</w:t>
      </w:r>
      <w:r w:rsidDel="00000000" w:rsidR="00000000" w:rsidRPr="00000000">
        <w:rPr>
          <w:rtl w:val="0"/>
        </w:rPr>
        <w:t xml:space="preserve">]. </w:t>
      </w:r>
      <w:r w:rsidDel="00000000" w:rsidR="00000000" w:rsidRPr="00000000">
        <w:rPr>
          <w:color w:val="ff0000"/>
          <w:rtl w:val="0"/>
        </w:rPr>
        <w:t xml:space="preserve"> I/we am/are </w:t>
      </w:r>
      <w:r w:rsidDel="00000000" w:rsidR="00000000" w:rsidRPr="00000000">
        <w:rPr>
          <w:rtl w:val="0"/>
        </w:rPr>
        <w:t xml:space="preserve">writing to express </w:t>
      </w:r>
      <w:r w:rsidDel="00000000" w:rsidR="00000000" w:rsidRPr="00000000">
        <w:rPr>
          <w:color w:val="222222"/>
          <w:rtl w:val="0"/>
        </w:rPr>
        <w:t xml:space="preserve">my/our support for BetterStreets and to encourage you to consider supporting and funding this valuable initiative.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ff0000"/>
          <w:rtl w:val="0"/>
        </w:rPr>
        <w:t xml:space="preserve">[insert something personal about your group, yourself, and what it would mean to you for BetterStreets. Insert a sentence here about why you, your organisation is interested in health and the impact the built environment has on health outcomes, etc... OR a personal story about how this affects you. 3-5 lines]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before="300" w:line="240" w:lineRule="auto"/>
        <w:rPr/>
      </w:pPr>
      <w:r w:rsidDel="00000000" w:rsidR="00000000" w:rsidRPr="00000000">
        <w:rPr>
          <w:color w:val="222222"/>
          <w:rtl w:val="0"/>
        </w:rPr>
        <w:t xml:space="preserve">BetterStreets is a coalition calling for safe, healthy, people-friendly, climate-friendly streets that are accessible to all of us, to give people more options to move around safely and enjoyable.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ff0000"/>
          <w:rtl w:val="0"/>
        </w:rPr>
        <w:t xml:space="preserve">I/We</w:t>
      </w:r>
      <w:r w:rsidDel="00000000" w:rsidR="00000000" w:rsidRPr="00000000">
        <w:rPr>
          <w:rtl w:val="0"/>
        </w:rPr>
        <w:t xml:space="preserve"> call on you to support the </w:t>
      </w:r>
      <w:r w:rsidDel="00000000" w:rsidR="00000000" w:rsidRPr="00000000">
        <w:rPr>
          <w:b w:val="1"/>
          <w:color w:val="222222"/>
          <w:rtl w:val="0"/>
        </w:rPr>
        <w:t xml:space="preserve">5 key asks</w:t>
      </w:r>
      <w:r w:rsidDel="00000000" w:rsidR="00000000" w:rsidRPr="00000000">
        <w:rPr>
          <w:color w:val="222222"/>
          <w:rtl w:val="0"/>
        </w:rPr>
        <w:t xml:space="preserve"> of the Better Streets coalition,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by 2027;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24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75% of students walk, scoot, or take public transport to school daily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Adopt 30km/h speeds on all local residential streets and town centres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Build 1,000 kilometres of connected, safe, and direct cycle and micromobility routes per year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Improve and expand beautiful streetscapes for local business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line="276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Build or upgrade 2,560 pedestrian crossings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before="300" w:line="240" w:lineRule="auto"/>
        <w:rPr>
          <w:color w:val="222222"/>
        </w:rPr>
      </w:pPr>
      <w:r w:rsidDel="00000000" w:rsidR="00000000" w:rsidRPr="00000000">
        <w:rPr>
          <w:color w:val="ff0000"/>
          <w:rtl w:val="0"/>
        </w:rPr>
        <w:t xml:space="preserve">I/We</w:t>
      </w:r>
      <w:r w:rsidDel="00000000" w:rsidR="00000000" w:rsidRPr="00000000">
        <w:rPr>
          <w:color w:val="222222"/>
          <w:rtl w:val="0"/>
        </w:rPr>
        <w:t xml:space="preserve"> strongly believe that funding BetterStreets would be a wise investment for the government of New South Wales. </w:t>
      </w:r>
      <w:r w:rsidDel="00000000" w:rsidR="00000000" w:rsidRPr="00000000">
        <w:rPr>
          <w:rtl w:val="0"/>
        </w:rPr>
        <w:t xml:space="preserve">Our current economic and climate situation requires the</w:t>
      </w:r>
      <w:r w:rsidDel="00000000" w:rsidR="00000000" w:rsidRPr="00000000">
        <w:rPr>
          <w:color w:val="ff0000"/>
          <w:rtl w:val="0"/>
        </w:rPr>
        <w:t xml:space="preserve"> State </w:t>
      </w:r>
      <w:r w:rsidDel="00000000" w:rsidR="00000000" w:rsidRPr="00000000">
        <w:rPr>
          <w:rtl w:val="0"/>
        </w:rPr>
        <w:t xml:space="preserve">Government to act now to create new transport behaviours that improve the health, social and economic outcomes for every person </w:t>
      </w:r>
      <w:r w:rsidDel="00000000" w:rsidR="00000000" w:rsidRPr="00000000">
        <w:rPr>
          <w:color w:val="ff0000"/>
          <w:rtl w:val="0"/>
        </w:rPr>
        <w:t xml:space="preserve">in name your council area/state.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300" w:before="300" w:line="240" w:lineRule="auto"/>
        <w:rPr/>
      </w:pPr>
      <w:r w:rsidDel="00000000" w:rsidR="00000000" w:rsidRPr="00000000">
        <w:rPr>
          <w:color w:val="222222"/>
          <w:rtl w:val="0"/>
        </w:rPr>
        <w:t xml:space="preserve">Thank you for your time and consideration. </w:t>
      </w:r>
      <w:r w:rsidDel="00000000" w:rsidR="00000000" w:rsidRPr="00000000">
        <w:rPr>
          <w:rtl w:val="0"/>
        </w:rPr>
        <w:t xml:space="preserve">If you would like to discuss further, please contact </w:t>
      </w:r>
      <w:r w:rsidDel="00000000" w:rsidR="00000000" w:rsidRPr="00000000">
        <w:rPr>
          <w:color w:val="ff0000"/>
          <w:rtl w:val="0"/>
        </w:rPr>
        <w:t xml:space="preserve">xxxxxxx on ##### or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Name </w:t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President/Secretary/Concerned Citizen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ff0000"/>
          <w:rtl w:val="0"/>
        </w:rPr>
        <w:t xml:space="preserve">Agency/ Health 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For more information visit http://betterstreets.info/</w:t>
      </w:r>
      <w:r w:rsidDel="00000000" w:rsidR="00000000" w:rsidRPr="00000000">
        <w:rPr>
          <w:rtl w:val="0"/>
        </w:rPr>
        <w:t xml:space="preserve">.</w:t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431.99999999999994" w:footer="14.39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276" w:lineRule="auto"/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48563" cy="559153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901" l="0" r="1282" t="11381"/>
                  <a:stretch>
                    <a:fillRect/>
                  </a:stretch>
                </pic:blipFill>
                <pic:spPr>
                  <a:xfrm>
                    <a:off x="0" y="0"/>
                    <a:ext cx="7548563" cy="5591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="276" w:lineRule="auto"/>
      <w:ind w:left="-142" w:firstLine="0"/>
      <w:rPr/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2354462" cy="66489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4462" cy="664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CDY3CXjNbYLOte72ZJcypRgM5g==">AMUW2mX6fNNmkRMe9FjMFNbW/pA61lQFP9LE1utSLIrYvtwZ0FQK7/iFryuefvoUxhlBqycF2sK4+qQkokfUxJR/8Yvi+O2PURHSPy7O1dt26wKAl646cdY=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